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98C0CA" w14:textId="77777777" w:rsidR="00B636D9" w:rsidRPr="003264DA" w:rsidRDefault="00285C93" w:rsidP="00C32BCD">
      <w:pPr>
        <w:pStyle w:val="Poromisin"/>
        <w:jc w:val="both"/>
        <w:rPr>
          <w:rFonts w:ascii="Neo Sans Std" w:eastAsia="Neo Sans Std" w:hAnsi="Neo Sans Std" w:cs="Neo Sans Std"/>
          <w:sz w:val="24"/>
          <w:szCs w:val="24"/>
          <w:lang w:val="en-US"/>
        </w:rPr>
      </w:pPr>
      <w:r w:rsidRPr="003264DA">
        <w:rPr>
          <w:rFonts w:ascii="Neo Sans Std" w:hAnsi="Neo Sans Std"/>
          <w:sz w:val="24"/>
          <w:szCs w:val="24"/>
          <w:lang w:val="en-US"/>
        </w:rPr>
        <w:t xml:space="preserve">At GrupoDC Solutions, company </w:t>
      </w:r>
      <w:r w:rsidR="00C32BCD" w:rsidRPr="003264DA">
        <w:rPr>
          <w:rFonts w:ascii="Neo Sans Std" w:hAnsi="Neo Sans Std"/>
          <w:sz w:val="24"/>
          <w:szCs w:val="24"/>
          <w:lang w:val="en-US"/>
        </w:rPr>
        <w:t>specialized in Security consulting, we are aware of the importance and the need of continuous improvement. That is why we have decided to set a policy of respect to quality standards and ongoing improvement of our services in every area of business management.</w:t>
      </w:r>
      <w:r w:rsidR="007E0F6C" w:rsidRPr="003264DA">
        <w:rPr>
          <w:rFonts w:ascii="Neo Sans Std" w:hAnsi="Neo Sans Std"/>
          <w:sz w:val="24"/>
          <w:szCs w:val="24"/>
          <w:lang w:val="pt-PT"/>
        </w:rPr>
        <w:t xml:space="preserve"> </w:t>
      </w:r>
      <w:bookmarkStart w:id="0" w:name="_GoBack"/>
      <w:bookmarkEnd w:id="0"/>
    </w:p>
    <w:p w14:paraId="5C28BF73" w14:textId="77777777" w:rsidR="00B636D9" w:rsidRPr="003264DA" w:rsidRDefault="00B636D9">
      <w:pPr>
        <w:pStyle w:val="Poromisin"/>
        <w:jc w:val="both"/>
        <w:rPr>
          <w:rFonts w:ascii="Neo Sans Std" w:eastAsia="Neo Sans Std" w:hAnsi="Neo Sans Std" w:cs="Neo Sans Std"/>
          <w:sz w:val="24"/>
          <w:szCs w:val="24"/>
          <w:lang w:val="en-US"/>
        </w:rPr>
      </w:pPr>
    </w:p>
    <w:p w14:paraId="22459637" w14:textId="77777777" w:rsidR="00AE56DA" w:rsidRPr="003264DA" w:rsidRDefault="00AE56DA">
      <w:pPr>
        <w:pStyle w:val="Poromisin"/>
        <w:jc w:val="both"/>
        <w:rPr>
          <w:rFonts w:ascii="Neo Sans Std" w:hAnsi="Neo Sans Std"/>
          <w:sz w:val="24"/>
          <w:szCs w:val="24"/>
          <w:lang w:val="en-US"/>
        </w:rPr>
      </w:pPr>
      <w:r w:rsidRPr="003264DA">
        <w:rPr>
          <w:rFonts w:ascii="Neo Sans Std" w:hAnsi="Neo Sans Std"/>
          <w:sz w:val="24"/>
          <w:szCs w:val="24"/>
          <w:lang w:val="en-US"/>
        </w:rPr>
        <w:t>GrupoDC Solutions’ Direction commits itself to:</w:t>
      </w:r>
    </w:p>
    <w:p w14:paraId="62A08F73" w14:textId="77777777" w:rsidR="00B636D9" w:rsidRPr="003264DA" w:rsidRDefault="003264DA">
      <w:pPr>
        <w:pStyle w:val="Poromisin"/>
        <w:jc w:val="both"/>
        <w:rPr>
          <w:rFonts w:ascii="Neo Sans Std" w:hAnsi="Neo Sans Std"/>
          <w:sz w:val="24"/>
          <w:szCs w:val="24"/>
          <w:lang w:val="en-US"/>
        </w:rPr>
      </w:pPr>
      <w:r>
        <w:rPr>
          <w:rFonts w:ascii="Neo Sans Std" w:hAnsi="Neo Sans Std"/>
          <w:noProof/>
          <w:sz w:val="24"/>
          <w:szCs w:val="24"/>
          <w:lang w:val="es-ES" w:eastAsia="es-ES"/>
        </w:rPr>
        <w:drawing>
          <wp:anchor distT="0" distB="0" distL="114300" distR="114300" simplePos="0" relativeHeight="251658240" behindDoc="1" locked="0" layoutInCell="1" allowOverlap="1" wp14:anchorId="2424EE66" wp14:editId="37DA7A79">
            <wp:simplePos x="0" y="0"/>
            <wp:positionH relativeFrom="column">
              <wp:posOffset>114300</wp:posOffset>
            </wp:positionH>
            <wp:positionV relativeFrom="paragraph">
              <wp:posOffset>160020</wp:posOffset>
            </wp:positionV>
            <wp:extent cx="5939790" cy="6284595"/>
            <wp:effectExtent l="0" t="0" r="3810" b="0"/>
            <wp:wrapNone/>
            <wp:docPr id="1" name="Imagen 1" descr="MAC:Users:david:Desktop:Logo GrupoDC Solu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Users:david:Desktop:Logo GrupoDC Solutions.jpg"/>
                    <pic:cNvPicPr>
                      <a:picLocks noChangeAspect="1" noChangeArrowheads="1"/>
                    </pic:cNvPicPr>
                  </pic:nvPicPr>
                  <pic:blipFill>
                    <a:blip r:embed="rId8">
                      <a:alphaModFix amt="17000"/>
                      <a:extLst>
                        <a:ext uri="{28A0092B-C50C-407E-A947-70E740481C1C}">
                          <a14:useLocalDpi xmlns:a14="http://schemas.microsoft.com/office/drawing/2010/main" val="0"/>
                        </a:ext>
                      </a:extLst>
                    </a:blip>
                    <a:srcRect/>
                    <a:stretch>
                      <a:fillRect/>
                    </a:stretch>
                  </pic:blipFill>
                  <pic:spPr bwMode="auto">
                    <a:xfrm>
                      <a:off x="0" y="0"/>
                      <a:ext cx="5939790" cy="6284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C15F4" w14:textId="77777777" w:rsidR="00AE56DA" w:rsidRPr="003264DA" w:rsidRDefault="00AE56DA">
      <w:pPr>
        <w:pStyle w:val="Poromisin"/>
        <w:jc w:val="both"/>
        <w:rPr>
          <w:rFonts w:ascii="Neo Sans Std" w:eastAsia="Neo Sans Std" w:hAnsi="Neo Sans Std" w:cs="Neo Sans Std"/>
          <w:sz w:val="24"/>
          <w:szCs w:val="24"/>
          <w:lang w:val="en-US"/>
        </w:rPr>
      </w:pPr>
      <w:r w:rsidRPr="003264DA">
        <w:rPr>
          <w:rFonts w:ascii="Neo Sans Std" w:hAnsi="Neo Sans Std"/>
          <w:b/>
          <w:bCs/>
          <w:sz w:val="24"/>
          <w:szCs w:val="24"/>
          <w:lang w:val="en-US"/>
        </w:rPr>
        <w:t>Establish a Quality Management System</w:t>
      </w:r>
      <w:r w:rsidR="00BD4225" w:rsidRPr="003264DA">
        <w:rPr>
          <w:rFonts w:ascii="Neo Sans Std" w:hAnsi="Neo Sans Std"/>
          <w:b/>
          <w:bCs/>
          <w:sz w:val="24"/>
          <w:szCs w:val="24"/>
          <w:lang w:val="en-US"/>
        </w:rPr>
        <w:t xml:space="preserve"> </w:t>
      </w:r>
      <w:r w:rsidR="00BD4225" w:rsidRPr="003264DA">
        <w:rPr>
          <w:rFonts w:ascii="Neo Sans Std" w:hAnsi="Neo Sans Std"/>
          <w:sz w:val="24"/>
          <w:szCs w:val="24"/>
          <w:lang w:val="en-US"/>
        </w:rPr>
        <w:t>under the label</w:t>
      </w:r>
      <w:r w:rsidR="00BD4225" w:rsidRPr="003264DA">
        <w:rPr>
          <w:rFonts w:ascii="Neo Sans Std" w:hAnsi="Neo Sans Std"/>
          <w:b/>
          <w:bCs/>
          <w:sz w:val="24"/>
          <w:szCs w:val="24"/>
          <w:lang w:val="en-US"/>
        </w:rPr>
        <w:t xml:space="preserve"> “Consulting and training Services on Security matters”</w:t>
      </w:r>
      <w:r w:rsidR="00BD4225" w:rsidRPr="003264DA">
        <w:rPr>
          <w:rFonts w:ascii="Neo Sans Std" w:hAnsi="Neo Sans Std"/>
          <w:sz w:val="24"/>
          <w:szCs w:val="24"/>
          <w:lang w:val="en-US"/>
        </w:rPr>
        <w:t xml:space="preserve">, based on the </w:t>
      </w:r>
      <w:r w:rsidR="00B40874" w:rsidRPr="003264DA">
        <w:rPr>
          <w:rFonts w:ascii="Neo Sans Std" w:hAnsi="Neo Sans Std"/>
          <w:sz w:val="24"/>
          <w:szCs w:val="24"/>
          <w:lang w:val="en-US"/>
        </w:rPr>
        <w:t>UNE-EN ISO 9001:2015 and ISO 31000, both addressed to guarantee the correct situation of the facilities and to reach the full satisfaction of the clients, including:</w:t>
      </w:r>
      <w:r w:rsidR="00BD4225" w:rsidRPr="003264DA">
        <w:rPr>
          <w:rFonts w:ascii="Neo Sans Std" w:hAnsi="Neo Sans Std"/>
          <w:sz w:val="24"/>
          <w:szCs w:val="24"/>
          <w:lang w:val="en-US"/>
        </w:rPr>
        <w:t xml:space="preserve"> </w:t>
      </w:r>
    </w:p>
    <w:p w14:paraId="18D3100E" w14:textId="77777777" w:rsidR="00B636D9" w:rsidRPr="003264DA" w:rsidRDefault="00B636D9">
      <w:pPr>
        <w:pStyle w:val="Poromisin"/>
        <w:jc w:val="both"/>
        <w:rPr>
          <w:rFonts w:ascii="Neo Sans Std" w:eastAsia="Neo Sans Std" w:hAnsi="Neo Sans Std" w:cs="Neo Sans Std"/>
          <w:sz w:val="24"/>
          <w:szCs w:val="24"/>
          <w:lang w:val="en-US"/>
        </w:rPr>
      </w:pPr>
    </w:p>
    <w:p w14:paraId="741B9777" w14:textId="77777777" w:rsidR="00B636D9" w:rsidRPr="003264DA" w:rsidRDefault="004010DA" w:rsidP="004010DA">
      <w:pPr>
        <w:pStyle w:val="Poromisin"/>
        <w:numPr>
          <w:ilvl w:val="0"/>
          <w:numId w:val="2"/>
        </w:numPr>
        <w:jc w:val="both"/>
        <w:rPr>
          <w:rFonts w:ascii="Neo Sans Std" w:eastAsia="Neo Sans Std" w:hAnsi="Neo Sans Std" w:cs="Neo Sans Std"/>
          <w:sz w:val="24"/>
          <w:szCs w:val="24"/>
          <w:lang w:val="en-US"/>
        </w:rPr>
      </w:pPr>
      <w:r w:rsidRPr="003264DA">
        <w:rPr>
          <w:rFonts w:ascii="Neo Sans Std" w:eastAsia="Neo Sans Std" w:hAnsi="Neo Sans Std" w:cs="Neo Sans Std"/>
          <w:sz w:val="24"/>
          <w:szCs w:val="24"/>
          <w:lang w:val="en-US"/>
        </w:rPr>
        <w:t>Compliance of the requirements requested by the client, legal requirements and internal requirements defined by the organization.</w:t>
      </w:r>
    </w:p>
    <w:p w14:paraId="618E9AC7" w14:textId="77777777" w:rsidR="004010DA" w:rsidRPr="003264DA" w:rsidRDefault="004010DA" w:rsidP="004010DA">
      <w:pPr>
        <w:pStyle w:val="Poromisin"/>
        <w:numPr>
          <w:ilvl w:val="0"/>
          <w:numId w:val="2"/>
        </w:numPr>
        <w:jc w:val="both"/>
        <w:rPr>
          <w:rFonts w:ascii="Neo Sans Std" w:eastAsia="Neo Sans Std" w:hAnsi="Neo Sans Std" w:cs="Neo Sans Std"/>
          <w:sz w:val="24"/>
          <w:szCs w:val="24"/>
          <w:lang w:val="en-US"/>
        </w:rPr>
      </w:pPr>
      <w:r w:rsidRPr="003264DA">
        <w:rPr>
          <w:rFonts w:ascii="Neo Sans Std" w:eastAsia="Neo Sans Std" w:hAnsi="Neo Sans Std" w:cs="Neo Sans Std"/>
          <w:sz w:val="24"/>
          <w:szCs w:val="24"/>
          <w:lang w:val="en-US"/>
        </w:rPr>
        <w:t>A continuous effort in improving the identification, evaluation and mitigation of any adverse effect our activity may produce.</w:t>
      </w:r>
    </w:p>
    <w:p w14:paraId="36D4A986" w14:textId="77777777" w:rsidR="004010DA" w:rsidRPr="003264DA" w:rsidRDefault="00DF3F83" w:rsidP="004010DA">
      <w:pPr>
        <w:pStyle w:val="Poromisin"/>
        <w:numPr>
          <w:ilvl w:val="0"/>
          <w:numId w:val="2"/>
        </w:numPr>
        <w:jc w:val="both"/>
        <w:rPr>
          <w:rFonts w:ascii="Neo Sans Std" w:eastAsia="Neo Sans Std" w:hAnsi="Neo Sans Std" w:cs="Neo Sans Std"/>
          <w:sz w:val="24"/>
          <w:szCs w:val="24"/>
          <w:lang w:val="en-US"/>
        </w:rPr>
      </w:pPr>
      <w:r w:rsidRPr="003264DA">
        <w:rPr>
          <w:rFonts w:ascii="Neo Sans Std" w:eastAsia="Neo Sans Std" w:hAnsi="Neo Sans Std" w:cs="Neo Sans Std"/>
          <w:sz w:val="24"/>
          <w:szCs w:val="24"/>
          <w:lang w:val="en-US"/>
        </w:rPr>
        <w:t>The elaboration</w:t>
      </w:r>
      <w:r w:rsidR="004010DA" w:rsidRPr="003264DA">
        <w:rPr>
          <w:rFonts w:ascii="Neo Sans Std" w:eastAsia="Neo Sans Std" w:hAnsi="Neo Sans Std" w:cs="Neo Sans Std"/>
          <w:sz w:val="24"/>
          <w:szCs w:val="24"/>
          <w:lang w:val="en-US"/>
        </w:rPr>
        <w:t xml:space="preserve"> of plans and programs which establish specific goals, to </w:t>
      </w:r>
      <w:r w:rsidRPr="003264DA">
        <w:rPr>
          <w:rFonts w:ascii="Neo Sans Std" w:eastAsia="Neo Sans Std" w:hAnsi="Neo Sans Std" w:cs="Neo Sans Std"/>
          <w:sz w:val="24"/>
          <w:szCs w:val="24"/>
          <w:lang w:val="en-US"/>
        </w:rPr>
        <w:t>ensure that the processes are developed guaranteeing the quality of the rendered services</w:t>
      </w:r>
      <w:r w:rsidR="00231A84" w:rsidRPr="003264DA">
        <w:rPr>
          <w:rFonts w:ascii="Neo Sans Std" w:eastAsia="Neo Sans Std" w:hAnsi="Neo Sans Std" w:cs="Neo Sans Std"/>
          <w:sz w:val="24"/>
          <w:szCs w:val="24"/>
          <w:lang w:val="en-US"/>
        </w:rPr>
        <w:t>,</w:t>
      </w:r>
      <w:r w:rsidRPr="003264DA">
        <w:rPr>
          <w:rFonts w:ascii="Neo Sans Std" w:eastAsia="Neo Sans Std" w:hAnsi="Neo Sans Std" w:cs="Neo Sans Std"/>
          <w:sz w:val="24"/>
          <w:szCs w:val="24"/>
          <w:lang w:val="en-US"/>
        </w:rPr>
        <w:t xml:space="preserve"> and the performance of internal audits to reduce risks and </w:t>
      </w:r>
      <w:r w:rsidR="00231A84" w:rsidRPr="003264DA">
        <w:rPr>
          <w:rFonts w:ascii="Neo Sans Std" w:eastAsia="Neo Sans Std" w:hAnsi="Neo Sans Std" w:cs="Neo Sans Std"/>
          <w:sz w:val="24"/>
          <w:szCs w:val="24"/>
          <w:lang w:val="en-US"/>
        </w:rPr>
        <w:t>non-requested products, minimize negative effects on quality, regularly control the effectiveness and positive impact of the new measures applied, as well as to enhance the culture of continuous improvement of processes and practices inside the company.</w:t>
      </w:r>
    </w:p>
    <w:p w14:paraId="17783C5E" w14:textId="77777777" w:rsidR="00B636D9" w:rsidRPr="003264DA" w:rsidRDefault="00B636D9">
      <w:pPr>
        <w:pStyle w:val="Poromisin"/>
        <w:jc w:val="both"/>
        <w:rPr>
          <w:rFonts w:ascii="Neo Sans Std" w:eastAsia="Neo Sans Std" w:hAnsi="Neo Sans Std" w:cs="Neo Sans Std"/>
          <w:sz w:val="24"/>
          <w:szCs w:val="24"/>
          <w:lang w:val="en-US"/>
        </w:rPr>
      </w:pPr>
    </w:p>
    <w:p w14:paraId="7AB0AEF2" w14:textId="77777777" w:rsidR="00B636D9" w:rsidRPr="003264DA" w:rsidRDefault="00B636D9" w:rsidP="00231A84">
      <w:pPr>
        <w:pStyle w:val="Poromisin"/>
        <w:ind w:left="305"/>
        <w:jc w:val="both"/>
        <w:rPr>
          <w:rFonts w:ascii="Neo Sans Std" w:hAnsi="Neo Sans Std"/>
          <w:sz w:val="24"/>
          <w:szCs w:val="24"/>
          <w:lang w:val="en-US"/>
        </w:rPr>
      </w:pPr>
    </w:p>
    <w:p w14:paraId="67348115" w14:textId="77777777" w:rsidR="00B636D9" w:rsidRPr="003264DA" w:rsidRDefault="002017F9" w:rsidP="002017F9">
      <w:pPr>
        <w:pStyle w:val="Poromisin"/>
        <w:jc w:val="both"/>
        <w:rPr>
          <w:rFonts w:ascii="Neo Sans Std" w:eastAsia="Neo Sans Std" w:hAnsi="Neo Sans Std" w:cs="Neo Sans Std"/>
          <w:sz w:val="24"/>
          <w:szCs w:val="24"/>
          <w:lang w:val="en-US"/>
        </w:rPr>
      </w:pPr>
      <w:r w:rsidRPr="003264DA">
        <w:rPr>
          <w:rStyle w:val="Ninguno"/>
          <w:rFonts w:ascii="Neo Sans Std" w:hAnsi="Neo Sans Std"/>
          <w:sz w:val="24"/>
          <w:szCs w:val="24"/>
          <w:lang w:val="en-US"/>
        </w:rPr>
        <w:t>Effectively</w:t>
      </w:r>
      <w:r w:rsidRPr="003264DA">
        <w:rPr>
          <w:rStyle w:val="Ninguno"/>
          <w:rFonts w:ascii="Neo Sans Std" w:hAnsi="Neo Sans Std"/>
          <w:b/>
          <w:bCs/>
          <w:sz w:val="24"/>
          <w:szCs w:val="24"/>
          <w:lang w:val="en-US"/>
        </w:rPr>
        <w:t xml:space="preserve"> establish and maintain</w:t>
      </w:r>
      <w:r w:rsidR="007E0F6C" w:rsidRPr="003264DA">
        <w:rPr>
          <w:rFonts w:ascii="Neo Sans Std" w:hAnsi="Neo Sans Std"/>
          <w:sz w:val="24"/>
          <w:szCs w:val="24"/>
          <w:lang w:val="en-US"/>
        </w:rPr>
        <w:t xml:space="preserve"> </w:t>
      </w:r>
      <w:r w:rsidRPr="003264DA">
        <w:rPr>
          <w:rFonts w:ascii="Neo Sans Std" w:hAnsi="Neo Sans Std"/>
          <w:sz w:val="24"/>
          <w:szCs w:val="24"/>
          <w:lang w:val="en-US"/>
        </w:rPr>
        <w:t xml:space="preserve">the aforementioned Quality Management System, informing of the principles and commitments of the Quality Policy to all the organizational levels, </w:t>
      </w:r>
      <w:r w:rsidR="003846B3" w:rsidRPr="003264DA">
        <w:rPr>
          <w:rFonts w:ascii="Neo Sans Std" w:hAnsi="Neo Sans Std"/>
          <w:sz w:val="24"/>
          <w:szCs w:val="24"/>
          <w:lang w:val="en-US"/>
        </w:rPr>
        <w:t>as well as to providers, client</w:t>
      </w:r>
      <w:r w:rsidRPr="003264DA">
        <w:rPr>
          <w:rFonts w:ascii="Neo Sans Std" w:hAnsi="Neo Sans Std"/>
          <w:sz w:val="24"/>
          <w:szCs w:val="24"/>
          <w:lang w:val="en-US"/>
        </w:rPr>
        <w:t>s and contractors, so the whole policy is acknowledge, implemented and kept by all the involved stakeholders.</w:t>
      </w:r>
      <w:r w:rsidR="007E0F6C" w:rsidRPr="003264DA">
        <w:rPr>
          <w:rFonts w:ascii="Neo Sans Std" w:hAnsi="Neo Sans Std"/>
          <w:sz w:val="24"/>
          <w:szCs w:val="24"/>
          <w:lang w:val="en-US"/>
        </w:rPr>
        <w:t xml:space="preserve">  </w:t>
      </w:r>
    </w:p>
    <w:p w14:paraId="6448F68B" w14:textId="77777777" w:rsidR="00B636D9" w:rsidRPr="003264DA" w:rsidRDefault="00B636D9">
      <w:pPr>
        <w:pStyle w:val="Poromisin"/>
        <w:jc w:val="both"/>
        <w:rPr>
          <w:rFonts w:ascii="Neo Sans Std" w:eastAsia="Neo Sans Std" w:hAnsi="Neo Sans Std" w:cs="Neo Sans Std"/>
          <w:sz w:val="24"/>
          <w:szCs w:val="24"/>
          <w:lang w:val="en-US"/>
        </w:rPr>
      </w:pPr>
    </w:p>
    <w:p w14:paraId="5E270C42" w14:textId="77777777" w:rsidR="00B636D9" w:rsidRPr="003264DA" w:rsidRDefault="003846B3" w:rsidP="003846B3">
      <w:pPr>
        <w:pStyle w:val="Poromisin"/>
        <w:jc w:val="both"/>
        <w:rPr>
          <w:rFonts w:ascii="Neo Sans Std" w:eastAsia="Neo Sans Std" w:hAnsi="Neo Sans Std" w:cs="Neo Sans Std"/>
          <w:sz w:val="24"/>
          <w:szCs w:val="24"/>
          <w:lang w:val="en-US"/>
        </w:rPr>
      </w:pPr>
      <w:r w:rsidRPr="003264DA">
        <w:rPr>
          <w:rStyle w:val="Ninguno"/>
          <w:rFonts w:ascii="Neo Sans Std" w:hAnsi="Neo Sans Std"/>
          <w:b/>
          <w:bCs/>
          <w:sz w:val="24"/>
          <w:szCs w:val="24"/>
          <w:lang w:val="pt-PT"/>
        </w:rPr>
        <w:t>Train</w:t>
      </w:r>
      <w:r w:rsidR="007E0F6C" w:rsidRPr="003264DA">
        <w:rPr>
          <w:rStyle w:val="Ninguno"/>
          <w:rFonts w:ascii="Neo Sans Std" w:hAnsi="Neo Sans Std"/>
          <w:b/>
          <w:bCs/>
          <w:sz w:val="24"/>
          <w:szCs w:val="24"/>
          <w:lang w:val="pt-PT"/>
        </w:rPr>
        <w:t xml:space="preserve"> </w:t>
      </w:r>
      <w:r w:rsidRPr="003264DA">
        <w:rPr>
          <w:rFonts w:ascii="Neo Sans Std" w:hAnsi="Neo Sans Std"/>
          <w:sz w:val="24"/>
          <w:szCs w:val="24"/>
          <w:lang w:val="en-US"/>
        </w:rPr>
        <w:t>each employee on quality issues, developing tailored training programs to guarantee his professional skills and competencies in the development of his tasks.</w:t>
      </w:r>
      <w:r w:rsidR="007E0F6C" w:rsidRPr="003264DA">
        <w:rPr>
          <w:rFonts w:ascii="Neo Sans Std" w:hAnsi="Neo Sans Std"/>
          <w:sz w:val="24"/>
          <w:szCs w:val="24"/>
          <w:lang w:val="en-US"/>
        </w:rPr>
        <w:t xml:space="preserve"> </w:t>
      </w:r>
    </w:p>
    <w:p w14:paraId="1B0E310C" w14:textId="77777777" w:rsidR="00B636D9" w:rsidRPr="003264DA" w:rsidRDefault="00B636D9">
      <w:pPr>
        <w:pStyle w:val="Poromisin"/>
        <w:jc w:val="both"/>
        <w:rPr>
          <w:rFonts w:ascii="Neo Sans Std" w:eastAsia="Neo Sans Std" w:hAnsi="Neo Sans Std" w:cs="Neo Sans Std"/>
          <w:sz w:val="24"/>
          <w:szCs w:val="24"/>
          <w:lang w:val="en-US"/>
        </w:rPr>
      </w:pPr>
    </w:p>
    <w:p w14:paraId="0A7C5083" w14:textId="77777777" w:rsidR="00B636D9" w:rsidRPr="003264DA" w:rsidRDefault="003846B3" w:rsidP="009E075C">
      <w:pPr>
        <w:pStyle w:val="Poromisin"/>
        <w:jc w:val="both"/>
        <w:rPr>
          <w:rFonts w:ascii="Neo Sans Std" w:eastAsia="Neo Sans Std" w:hAnsi="Neo Sans Std" w:cs="Neo Sans Std"/>
          <w:sz w:val="24"/>
          <w:szCs w:val="24"/>
          <w:lang w:val="en-US"/>
        </w:rPr>
      </w:pPr>
      <w:r w:rsidRPr="003264DA">
        <w:rPr>
          <w:rStyle w:val="Ninguno"/>
          <w:rFonts w:ascii="Neo Sans Std" w:hAnsi="Neo Sans Std"/>
          <w:b/>
          <w:bCs/>
          <w:sz w:val="24"/>
          <w:szCs w:val="24"/>
          <w:lang w:val="pt-PT"/>
        </w:rPr>
        <w:t>Ensure</w:t>
      </w:r>
      <w:r w:rsidR="007E0F6C" w:rsidRPr="003264DA">
        <w:rPr>
          <w:rStyle w:val="Ninguno"/>
          <w:rFonts w:ascii="Neo Sans Std" w:hAnsi="Neo Sans Std"/>
          <w:b/>
          <w:bCs/>
          <w:sz w:val="24"/>
          <w:szCs w:val="24"/>
          <w:lang w:val="pt-PT"/>
        </w:rPr>
        <w:t xml:space="preserve"> </w:t>
      </w:r>
      <w:r w:rsidR="009E075C" w:rsidRPr="003264DA">
        <w:rPr>
          <w:rFonts w:ascii="Neo Sans Std" w:hAnsi="Neo Sans Std"/>
          <w:sz w:val="24"/>
          <w:szCs w:val="24"/>
          <w:lang w:val="en-US"/>
        </w:rPr>
        <w:t>that every activity, product and service is developed according to the set framework of this Quality Policy.</w:t>
      </w:r>
      <w:r w:rsidR="007E0F6C" w:rsidRPr="003264DA">
        <w:rPr>
          <w:rFonts w:ascii="Neo Sans Std" w:hAnsi="Neo Sans Std"/>
          <w:sz w:val="24"/>
          <w:szCs w:val="24"/>
          <w:lang w:val="pt-PT"/>
        </w:rPr>
        <w:t xml:space="preserve"> </w:t>
      </w:r>
    </w:p>
    <w:p w14:paraId="5E295913" w14:textId="77777777" w:rsidR="00B636D9" w:rsidRPr="003264DA" w:rsidRDefault="00B636D9">
      <w:pPr>
        <w:pStyle w:val="Poromisin"/>
        <w:jc w:val="both"/>
        <w:rPr>
          <w:rFonts w:ascii="Neo Sans Std" w:eastAsia="Neo Sans Std" w:hAnsi="Neo Sans Std" w:cs="Neo Sans Std"/>
          <w:sz w:val="24"/>
          <w:szCs w:val="24"/>
          <w:lang w:val="en-US"/>
        </w:rPr>
      </w:pPr>
    </w:p>
    <w:p w14:paraId="734B2389" w14:textId="77777777" w:rsidR="00B636D9" w:rsidRPr="003264DA" w:rsidRDefault="007E0F6C" w:rsidP="006D0475">
      <w:pPr>
        <w:pStyle w:val="Poromisin"/>
        <w:jc w:val="both"/>
        <w:rPr>
          <w:rFonts w:ascii="Neo Sans Std" w:eastAsia="Neo Sans Std" w:hAnsi="Neo Sans Std" w:cs="Neo Sans Std"/>
          <w:sz w:val="24"/>
          <w:szCs w:val="24"/>
          <w:lang w:val="en-US"/>
        </w:rPr>
      </w:pPr>
      <w:r w:rsidRPr="003264DA">
        <w:rPr>
          <w:rStyle w:val="Ninguno"/>
          <w:rFonts w:ascii="Neo Sans Std" w:hAnsi="Neo Sans Std"/>
          <w:b/>
          <w:bCs/>
          <w:sz w:val="24"/>
          <w:szCs w:val="24"/>
          <w:lang w:val="fr-FR"/>
        </w:rPr>
        <w:t>Preven</w:t>
      </w:r>
      <w:r w:rsidR="006D0475" w:rsidRPr="003264DA">
        <w:rPr>
          <w:rStyle w:val="Ninguno"/>
          <w:rFonts w:ascii="Neo Sans Std" w:hAnsi="Neo Sans Std"/>
          <w:b/>
          <w:bCs/>
          <w:sz w:val="24"/>
          <w:szCs w:val="24"/>
          <w:lang w:val="fr-FR"/>
        </w:rPr>
        <w:t>t,</w:t>
      </w:r>
      <w:r w:rsidRPr="003264DA">
        <w:rPr>
          <w:rFonts w:ascii="Neo Sans Std" w:hAnsi="Neo Sans Std"/>
          <w:sz w:val="24"/>
          <w:szCs w:val="24"/>
          <w:lang w:val="en-US"/>
        </w:rPr>
        <w:t xml:space="preserve"> o</w:t>
      </w:r>
      <w:r w:rsidR="006D0475" w:rsidRPr="003264DA">
        <w:rPr>
          <w:rFonts w:ascii="Neo Sans Std" w:hAnsi="Neo Sans Std"/>
          <w:sz w:val="24"/>
          <w:szCs w:val="24"/>
          <w:lang w:val="en-US"/>
        </w:rPr>
        <w:t>r at least mitigate, the detrimental aspects derived from our activities, products and services.</w:t>
      </w:r>
      <w:r w:rsidRPr="003264DA">
        <w:rPr>
          <w:rFonts w:ascii="Neo Sans Std" w:hAnsi="Neo Sans Std"/>
          <w:sz w:val="24"/>
          <w:szCs w:val="24"/>
          <w:lang w:val="en-US"/>
        </w:rPr>
        <w:t xml:space="preserve"> </w:t>
      </w:r>
    </w:p>
    <w:p w14:paraId="249F45B8" w14:textId="77777777" w:rsidR="00B636D9" w:rsidRPr="003264DA" w:rsidRDefault="00B636D9">
      <w:pPr>
        <w:pStyle w:val="Poromisin"/>
        <w:jc w:val="both"/>
        <w:rPr>
          <w:rFonts w:ascii="Neo Sans Std" w:eastAsia="Neo Sans Std" w:hAnsi="Neo Sans Std" w:cs="Neo Sans Std"/>
          <w:sz w:val="24"/>
          <w:szCs w:val="24"/>
          <w:lang w:val="en-US"/>
        </w:rPr>
      </w:pPr>
    </w:p>
    <w:p w14:paraId="0D425C91" w14:textId="77777777" w:rsidR="00B636D9" w:rsidRPr="003264DA" w:rsidRDefault="006D0475" w:rsidP="006D0475">
      <w:pPr>
        <w:pStyle w:val="Poromisin"/>
        <w:jc w:val="both"/>
        <w:rPr>
          <w:rFonts w:ascii="Neo Sans Std" w:eastAsia="Neo Sans Std" w:hAnsi="Neo Sans Std" w:cs="Neo Sans Std"/>
          <w:sz w:val="24"/>
          <w:szCs w:val="24"/>
          <w:lang w:val="en-US"/>
        </w:rPr>
      </w:pPr>
      <w:r w:rsidRPr="003264DA">
        <w:rPr>
          <w:rStyle w:val="Ninguno"/>
          <w:rFonts w:ascii="Neo Sans Std" w:hAnsi="Neo Sans Std"/>
          <w:b/>
          <w:bCs/>
          <w:sz w:val="24"/>
          <w:szCs w:val="24"/>
          <w:lang w:val="en-US"/>
        </w:rPr>
        <w:t>Advance</w:t>
      </w:r>
      <w:r w:rsidR="007E0F6C" w:rsidRPr="003264DA">
        <w:rPr>
          <w:rStyle w:val="Ninguno"/>
          <w:rFonts w:ascii="Neo Sans Std" w:hAnsi="Neo Sans Std"/>
          <w:b/>
          <w:bCs/>
          <w:sz w:val="24"/>
          <w:szCs w:val="24"/>
          <w:lang w:val="en-US"/>
        </w:rPr>
        <w:t xml:space="preserve"> </w:t>
      </w:r>
      <w:r w:rsidRPr="003264DA">
        <w:rPr>
          <w:rFonts w:ascii="Neo Sans Std" w:hAnsi="Neo Sans Std"/>
          <w:sz w:val="24"/>
          <w:szCs w:val="24"/>
          <w:lang w:val="en-US"/>
        </w:rPr>
        <w:t>i</w:t>
      </w:r>
      <w:r w:rsidR="007E0F6C" w:rsidRPr="003264DA">
        <w:rPr>
          <w:rFonts w:ascii="Neo Sans Std" w:hAnsi="Neo Sans Std"/>
          <w:sz w:val="24"/>
          <w:szCs w:val="24"/>
          <w:lang w:val="en-US"/>
        </w:rPr>
        <w:t xml:space="preserve">n </w:t>
      </w:r>
      <w:r w:rsidRPr="003264DA">
        <w:rPr>
          <w:rFonts w:ascii="Neo Sans Std" w:hAnsi="Neo Sans Std"/>
          <w:sz w:val="24"/>
          <w:szCs w:val="24"/>
          <w:lang w:val="en-US"/>
        </w:rPr>
        <w:t>the knowledge and Quality improvement of the whole organization.</w:t>
      </w:r>
      <w:r w:rsidR="007E0F6C" w:rsidRPr="003264DA">
        <w:rPr>
          <w:rFonts w:ascii="Neo Sans Std" w:hAnsi="Neo Sans Std"/>
          <w:sz w:val="24"/>
          <w:szCs w:val="24"/>
          <w:lang w:val="en-US"/>
        </w:rPr>
        <w:t xml:space="preserve"> </w:t>
      </w:r>
    </w:p>
    <w:p w14:paraId="45E5ED68" w14:textId="77777777" w:rsidR="00B636D9" w:rsidRPr="003264DA" w:rsidRDefault="00B636D9">
      <w:pPr>
        <w:pStyle w:val="Poromisin"/>
        <w:jc w:val="both"/>
        <w:rPr>
          <w:rFonts w:ascii="Neo Sans Std" w:eastAsia="Neo Sans Std" w:hAnsi="Neo Sans Std" w:cs="Neo Sans Std"/>
          <w:sz w:val="24"/>
          <w:szCs w:val="24"/>
          <w:lang w:val="en-US"/>
        </w:rPr>
      </w:pPr>
    </w:p>
    <w:p w14:paraId="20D19A9B" w14:textId="77777777" w:rsidR="00B636D9" w:rsidRPr="003264DA" w:rsidRDefault="00285C93" w:rsidP="00285C93">
      <w:pPr>
        <w:pStyle w:val="Poromisin"/>
        <w:jc w:val="both"/>
        <w:rPr>
          <w:rFonts w:ascii="Neo Sans Std" w:hAnsi="Neo Sans Std"/>
          <w:sz w:val="24"/>
          <w:szCs w:val="24"/>
          <w:lang w:val="en-US"/>
        </w:rPr>
      </w:pPr>
      <w:r w:rsidRPr="003264DA">
        <w:rPr>
          <w:rFonts w:ascii="Neo Sans Std" w:hAnsi="Neo Sans Std"/>
          <w:sz w:val="24"/>
          <w:szCs w:val="24"/>
          <w:lang w:val="en-US"/>
        </w:rPr>
        <w:t>In this sense, every member of the organizations has an additional condition to implement in his job: to ensure our clients’ satisfaction. This Policy is freely accessible to the public and it is reviewed and updated on regular basis to its continuous adequacy.</w:t>
      </w:r>
      <w:r w:rsidR="007E0F6C" w:rsidRPr="003264DA">
        <w:rPr>
          <w:rFonts w:ascii="Neo Sans Std" w:hAnsi="Neo Sans Std"/>
          <w:sz w:val="24"/>
          <w:szCs w:val="24"/>
          <w:lang w:val="en-US"/>
        </w:rPr>
        <w:t xml:space="preserve"> </w:t>
      </w:r>
    </w:p>
    <w:sectPr w:rsidR="00B636D9" w:rsidRPr="003264DA">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B90FE" w14:textId="77777777" w:rsidR="007E0F6C" w:rsidRDefault="007E0F6C">
      <w:r>
        <w:separator/>
      </w:r>
    </w:p>
  </w:endnote>
  <w:endnote w:type="continuationSeparator" w:id="0">
    <w:p w14:paraId="78B12468" w14:textId="77777777" w:rsidR="007E0F6C" w:rsidRDefault="007E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Neo Sans Std">
    <w:panose1 w:val="020B0504030504040204"/>
    <w:charset w:val="00"/>
    <w:family w:val="auto"/>
    <w:pitch w:val="variable"/>
    <w:sig w:usb0="800000AF" w:usb1="5000205B"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22EEF" w14:textId="77777777" w:rsidR="00B636D9" w:rsidRDefault="00B636D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94F5E" w14:textId="77777777" w:rsidR="007E0F6C" w:rsidRDefault="007E0F6C">
      <w:r>
        <w:separator/>
      </w:r>
    </w:p>
  </w:footnote>
  <w:footnote w:type="continuationSeparator" w:id="0">
    <w:p w14:paraId="3A9CEDC0" w14:textId="77777777" w:rsidR="007E0F6C" w:rsidRDefault="007E0F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96B4B" w14:textId="77777777" w:rsidR="00B636D9" w:rsidRDefault="00B636D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6356B"/>
    <w:multiLevelType w:val="hybridMultilevel"/>
    <w:tmpl w:val="8DF6B90E"/>
    <w:numStyleLink w:val="Guion"/>
  </w:abstractNum>
  <w:abstractNum w:abstractNumId="1">
    <w:nsid w:val="6D093263"/>
    <w:multiLevelType w:val="hybridMultilevel"/>
    <w:tmpl w:val="8DF6B90E"/>
    <w:styleLink w:val="Guion"/>
    <w:lvl w:ilvl="0" w:tplc="EB328B12">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9B00CD94">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66203D1C">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D0F4DCE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00C625F4">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77FEB07E">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4CCEF35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52F29446">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AF281168">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D9"/>
    <w:rsid w:val="001E6191"/>
    <w:rsid w:val="002017F9"/>
    <w:rsid w:val="00231A84"/>
    <w:rsid w:val="00285C93"/>
    <w:rsid w:val="003264DA"/>
    <w:rsid w:val="003846B3"/>
    <w:rsid w:val="004010DA"/>
    <w:rsid w:val="006D0475"/>
    <w:rsid w:val="007E0F6C"/>
    <w:rsid w:val="009E075C"/>
    <w:rsid w:val="00AE56DA"/>
    <w:rsid w:val="00B40874"/>
    <w:rsid w:val="00B636D9"/>
    <w:rsid w:val="00BD4225"/>
    <w:rsid w:val="00C32BCD"/>
    <w:rsid w:val="00DF3F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D4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Neue" w:hAnsi="Helvetica Neue" w:cs="Arial Unicode MS"/>
      <w:color w:val="000000"/>
      <w:sz w:val="22"/>
      <w:szCs w:val="22"/>
      <w:lang w:val="es-ES_tradnl"/>
    </w:rPr>
  </w:style>
  <w:style w:type="character" w:customStyle="1" w:styleId="Ninguno">
    <w:name w:val="Ninguno"/>
    <w:rPr>
      <w:lang w:val="es-ES_tradnl"/>
    </w:rPr>
  </w:style>
  <w:style w:type="numbering" w:customStyle="1" w:styleId="Guion">
    <w:name w:val="Guion"/>
    <w:pPr>
      <w:numPr>
        <w:numId w:val="1"/>
      </w:numPr>
    </w:pPr>
  </w:style>
  <w:style w:type="paragraph" w:styleId="Textodeglobo">
    <w:name w:val="Balloon Text"/>
    <w:basedOn w:val="Normal"/>
    <w:link w:val="TextodegloboCar"/>
    <w:uiPriority w:val="99"/>
    <w:semiHidden/>
    <w:unhideWhenUsed/>
    <w:rsid w:val="003264D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264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Neue" w:hAnsi="Helvetica Neue" w:cs="Arial Unicode MS"/>
      <w:color w:val="000000"/>
      <w:sz w:val="22"/>
      <w:szCs w:val="22"/>
      <w:lang w:val="es-ES_tradnl"/>
    </w:rPr>
  </w:style>
  <w:style w:type="character" w:customStyle="1" w:styleId="Ninguno">
    <w:name w:val="Ninguno"/>
    <w:rPr>
      <w:lang w:val="es-ES_tradnl"/>
    </w:rPr>
  </w:style>
  <w:style w:type="numbering" w:customStyle="1" w:styleId="Guion">
    <w:name w:val="Guion"/>
    <w:pPr>
      <w:numPr>
        <w:numId w:val="1"/>
      </w:numPr>
    </w:pPr>
  </w:style>
  <w:style w:type="paragraph" w:styleId="Textodeglobo">
    <w:name w:val="Balloon Text"/>
    <w:basedOn w:val="Normal"/>
    <w:link w:val="TextodegloboCar"/>
    <w:uiPriority w:val="99"/>
    <w:semiHidden/>
    <w:unhideWhenUsed/>
    <w:rsid w:val="003264D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264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373</Words>
  <Characters>2056</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Gutiérrez López</dc:creator>
  <cp:lastModifiedBy>David Crevillén C.</cp:lastModifiedBy>
  <cp:revision>4</cp:revision>
  <dcterms:created xsi:type="dcterms:W3CDTF">2019-02-13T10:03:00Z</dcterms:created>
  <dcterms:modified xsi:type="dcterms:W3CDTF">2019-02-24T13:04:00Z</dcterms:modified>
</cp:coreProperties>
</file>